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B32" w:rsidRPr="005A54F4" w:rsidRDefault="00D21B32">
      <w:pPr>
        <w:rPr>
          <w:sz w:val="28"/>
        </w:rPr>
      </w:pPr>
    </w:p>
    <w:p w:rsidR="005304C4" w:rsidRPr="005A54F4" w:rsidRDefault="005304C4">
      <w:pPr>
        <w:rPr>
          <w:sz w:val="28"/>
        </w:rPr>
      </w:pPr>
    </w:p>
    <w:p w:rsidR="005304C4" w:rsidRPr="005A54F4" w:rsidRDefault="005304C4" w:rsidP="005A54F4">
      <w:pPr>
        <w:jc w:val="center"/>
        <w:rPr>
          <w:sz w:val="48"/>
        </w:rPr>
      </w:pPr>
      <w:r w:rsidRPr="005A54F4">
        <w:rPr>
          <w:sz w:val="48"/>
        </w:rPr>
        <w:t>Robotgräsklippare - RGK</w:t>
      </w:r>
    </w:p>
    <w:p w:rsidR="005A54F4" w:rsidRPr="005A54F4" w:rsidRDefault="005304C4">
      <w:pPr>
        <w:rPr>
          <w:sz w:val="28"/>
        </w:rPr>
      </w:pPr>
      <w:r w:rsidRPr="005A54F4">
        <w:rPr>
          <w:sz w:val="28"/>
        </w:rPr>
        <w:t xml:space="preserve">Definition – Något </w:t>
      </w:r>
      <w:r w:rsidRPr="005A54F4">
        <w:rPr>
          <w:b/>
          <w:sz w:val="28"/>
        </w:rPr>
        <w:t>utomstående</w:t>
      </w:r>
      <w:r w:rsidR="005A54F4" w:rsidRPr="005A54F4">
        <w:rPr>
          <w:sz w:val="28"/>
        </w:rPr>
        <w:t xml:space="preserve"> när </w:t>
      </w:r>
      <w:proofErr w:type="spellStart"/>
      <w:r w:rsidR="005A54F4" w:rsidRPr="005A54F4">
        <w:rPr>
          <w:sz w:val="28"/>
        </w:rPr>
        <w:t>RGK’n</w:t>
      </w:r>
      <w:proofErr w:type="spellEnd"/>
      <w:r w:rsidR="005A54F4" w:rsidRPr="005A54F4">
        <w:rPr>
          <w:sz w:val="28"/>
        </w:rPr>
        <w:t xml:space="preserve"> rör sig</w:t>
      </w:r>
      <w:r w:rsidR="005A54F4" w:rsidRPr="005A54F4">
        <w:rPr>
          <w:sz w:val="28"/>
        </w:rPr>
        <w:br/>
      </w:r>
      <w:r w:rsidR="005A54F4" w:rsidRPr="005A54F4">
        <w:rPr>
          <w:sz w:val="28"/>
        </w:rPr>
        <w:tab/>
      </w:r>
      <w:r w:rsidR="005A54F4" w:rsidRPr="005A54F4">
        <w:rPr>
          <w:b/>
          <w:sz w:val="28"/>
        </w:rPr>
        <w:t>Oflyttbart tillverkat föremål</w:t>
      </w:r>
      <w:r w:rsidR="005A54F4" w:rsidRPr="005A54F4">
        <w:rPr>
          <w:sz w:val="28"/>
        </w:rPr>
        <w:t xml:space="preserve"> när </w:t>
      </w:r>
      <w:proofErr w:type="spellStart"/>
      <w:r w:rsidR="005A54F4" w:rsidRPr="005A54F4">
        <w:rPr>
          <w:sz w:val="28"/>
        </w:rPr>
        <w:t>RGK’n</w:t>
      </w:r>
      <w:proofErr w:type="spellEnd"/>
      <w:r w:rsidR="005A54F4" w:rsidRPr="005A54F4">
        <w:rPr>
          <w:sz w:val="28"/>
        </w:rPr>
        <w:t xml:space="preserve"> står stilla.</w:t>
      </w:r>
    </w:p>
    <w:p w:rsidR="005304C4" w:rsidRPr="005A54F4" w:rsidRDefault="005304C4">
      <w:pPr>
        <w:rPr>
          <w:sz w:val="28"/>
        </w:rPr>
      </w:pPr>
      <w:r w:rsidRPr="005A54F4">
        <w:rPr>
          <w:sz w:val="28"/>
        </w:rPr>
        <w:t>Ifall bol</w:t>
      </w:r>
      <w:r w:rsidR="005A54F4">
        <w:rPr>
          <w:sz w:val="28"/>
        </w:rPr>
        <w:t>l</w:t>
      </w:r>
      <w:r w:rsidRPr="005A54F4">
        <w:rPr>
          <w:sz w:val="28"/>
        </w:rPr>
        <w:t xml:space="preserve">en träffar en RGK </w:t>
      </w:r>
      <w:r w:rsidR="005A54F4">
        <w:rPr>
          <w:sz w:val="28"/>
        </w:rPr>
        <w:t>har den träffat</w:t>
      </w:r>
      <w:r w:rsidRPr="005A54F4">
        <w:rPr>
          <w:sz w:val="28"/>
        </w:rPr>
        <w:t xml:space="preserve"> något </w:t>
      </w:r>
      <w:r w:rsidRPr="005A54F4">
        <w:rPr>
          <w:b/>
          <w:sz w:val="28"/>
        </w:rPr>
        <w:t>utomstående</w:t>
      </w:r>
      <w:r w:rsidRPr="005A54F4">
        <w:rPr>
          <w:sz w:val="28"/>
        </w:rPr>
        <w:t xml:space="preserve"> och bollen ska spelas som den ligger.</w:t>
      </w:r>
      <w:r w:rsidR="005A54F4">
        <w:rPr>
          <w:sz w:val="28"/>
        </w:rPr>
        <w:t xml:space="preserve"> </w:t>
      </w:r>
      <w:r w:rsidR="005A54F4" w:rsidRPr="00EB4924">
        <w:rPr>
          <w:b/>
          <w:bCs/>
          <w:sz w:val="28"/>
        </w:rPr>
        <w:t>Regel</w:t>
      </w:r>
      <w:r w:rsidRPr="00EB4924">
        <w:rPr>
          <w:b/>
          <w:bCs/>
          <w:sz w:val="28"/>
        </w:rPr>
        <w:t xml:space="preserve"> 11.1</w:t>
      </w:r>
      <w:r w:rsidRPr="005A54F4">
        <w:rPr>
          <w:sz w:val="28"/>
        </w:rPr>
        <w:t xml:space="preserve"> gäller.</w:t>
      </w:r>
    </w:p>
    <w:p w:rsidR="005304C4" w:rsidRPr="005A54F4" w:rsidRDefault="005304C4">
      <w:pPr>
        <w:rPr>
          <w:sz w:val="28"/>
        </w:rPr>
      </w:pPr>
      <w:r w:rsidRPr="005A54F4">
        <w:rPr>
          <w:sz w:val="28"/>
        </w:rPr>
        <w:t xml:space="preserve">Ifall </w:t>
      </w:r>
      <w:proofErr w:type="spellStart"/>
      <w:r w:rsidRPr="005A54F4">
        <w:rPr>
          <w:sz w:val="28"/>
        </w:rPr>
        <w:t>RGK’n</w:t>
      </w:r>
      <w:proofErr w:type="spellEnd"/>
      <w:r w:rsidRPr="005A54F4">
        <w:rPr>
          <w:sz w:val="28"/>
        </w:rPr>
        <w:t xml:space="preserve"> flyttar en boll </w:t>
      </w:r>
      <w:r w:rsidR="000521CE">
        <w:rPr>
          <w:sz w:val="28"/>
        </w:rPr>
        <w:t xml:space="preserve">som ligger still </w:t>
      </w:r>
      <w:r w:rsidRPr="005A54F4">
        <w:rPr>
          <w:sz w:val="28"/>
        </w:rPr>
        <w:t>så ska bollen återplaceras utan plikt.</w:t>
      </w:r>
      <w:r w:rsidR="005A54F4">
        <w:rPr>
          <w:sz w:val="28"/>
        </w:rPr>
        <w:t xml:space="preserve"> Gör din bästa bedömning. </w:t>
      </w:r>
      <w:r w:rsidR="005A54F4" w:rsidRPr="00EB4924">
        <w:rPr>
          <w:b/>
          <w:bCs/>
          <w:sz w:val="28"/>
        </w:rPr>
        <w:t>Regel</w:t>
      </w:r>
      <w:r w:rsidRPr="00EB4924">
        <w:rPr>
          <w:b/>
          <w:bCs/>
          <w:sz w:val="28"/>
        </w:rPr>
        <w:t xml:space="preserve"> 9.6</w:t>
      </w:r>
      <w:r w:rsidRPr="005A54F4">
        <w:rPr>
          <w:sz w:val="28"/>
        </w:rPr>
        <w:t xml:space="preserve"> gäller.</w:t>
      </w:r>
      <w:r w:rsidR="00EB4924">
        <w:rPr>
          <w:sz w:val="28"/>
        </w:rPr>
        <w:t xml:space="preserve"> Detta gäller även om bollen körs över av </w:t>
      </w:r>
      <w:proofErr w:type="spellStart"/>
      <w:r w:rsidR="00EB4924">
        <w:rPr>
          <w:sz w:val="28"/>
        </w:rPr>
        <w:t>RGK’n</w:t>
      </w:r>
      <w:proofErr w:type="spellEnd"/>
    </w:p>
    <w:p w:rsidR="005304C4" w:rsidRDefault="005304C4">
      <w:pPr>
        <w:rPr>
          <w:sz w:val="28"/>
        </w:rPr>
      </w:pPr>
      <w:r w:rsidRPr="005A54F4">
        <w:rPr>
          <w:sz w:val="28"/>
        </w:rPr>
        <w:t xml:space="preserve">En stillastående RGK är ett </w:t>
      </w:r>
      <w:r w:rsidR="005A54F4" w:rsidRPr="005A54F4">
        <w:rPr>
          <w:b/>
          <w:sz w:val="28"/>
        </w:rPr>
        <w:t>oflyttbart</w:t>
      </w:r>
      <w:r w:rsidRPr="005A54F4">
        <w:rPr>
          <w:b/>
          <w:sz w:val="28"/>
        </w:rPr>
        <w:t xml:space="preserve"> tillverkat föremål</w:t>
      </w:r>
      <w:r w:rsidRPr="005A54F4">
        <w:rPr>
          <w:sz w:val="28"/>
        </w:rPr>
        <w:t xml:space="preserve"> och lättnad erhålles enligt regel </w:t>
      </w:r>
      <w:r w:rsidR="005A54F4" w:rsidRPr="00EB4924">
        <w:rPr>
          <w:b/>
          <w:bCs/>
          <w:sz w:val="28"/>
        </w:rPr>
        <w:t>16.1</w:t>
      </w:r>
      <w:r w:rsidR="005A54F4" w:rsidRPr="005A54F4">
        <w:rPr>
          <w:sz w:val="28"/>
        </w:rPr>
        <w:t>.</w:t>
      </w:r>
      <w:r w:rsidR="00EB4924">
        <w:rPr>
          <w:sz w:val="28"/>
        </w:rPr>
        <w:t xml:space="preserve"> Ingen plikt.</w:t>
      </w:r>
    </w:p>
    <w:p w:rsidR="00EB4924" w:rsidRDefault="00EB4924">
      <w:pPr>
        <w:rPr>
          <w:sz w:val="28"/>
        </w:rPr>
      </w:pPr>
      <w:r>
        <w:rPr>
          <w:sz w:val="28"/>
        </w:rPr>
        <w:t xml:space="preserve">Får bollen en skada av </w:t>
      </w:r>
      <w:proofErr w:type="spellStart"/>
      <w:r>
        <w:rPr>
          <w:sz w:val="28"/>
        </w:rPr>
        <w:t>RGK’n</w:t>
      </w:r>
      <w:proofErr w:type="spellEnd"/>
      <w:r>
        <w:rPr>
          <w:sz w:val="28"/>
        </w:rPr>
        <w:t xml:space="preserve"> så gäller regel </w:t>
      </w:r>
      <w:r w:rsidRPr="00EB4924">
        <w:rPr>
          <w:b/>
          <w:bCs/>
          <w:sz w:val="28"/>
        </w:rPr>
        <w:t>4.2c</w:t>
      </w:r>
      <w:r>
        <w:rPr>
          <w:b/>
          <w:bCs/>
          <w:sz w:val="28"/>
        </w:rPr>
        <w:t xml:space="preserve">. </w:t>
      </w:r>
      <w:r w:rsidRPr="00EB4924">
        <w:rPr>
          <w:sz w:val="28"/>
        </w:rPr>
        <w:t xml:space="preserve">Bollen får ersättas om den är </w:t>
      </w:r>
      <w:r>
        <w:rPr>
          <w:sz w:val="28"/>
        </w:rPr>
        <w:t>hackad eller sprucken. Ej om den bara är skrapad eller repad.</w:t>
      </w:r>
    </w:p>
    <w:p w:rsidR="005A54F4" w:rsidRPr="005A54F4" w:rsidRDefault="005A54F4">
      <w:pPr>
        <w:rPr>
          <w:sz w:val="28"/>
        </w:rPr>
      </w:pPr>
    </w:p>
    <w:sectPr w:rsidR="005A54F4" w:rsidRPr="005A5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4C4"/>
    <w:rsid w:val="000521CE"/>
    <w:rsid w:val="005304C4"/>
    <w:rsid w:val="005A54F4"/>
    <w:rsid w:val="00D21B32"/>
    <w:rsid w:val="00EB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0EA7"/>
  <w15:docId w15:val="{27DBBF45-B3AC-BB48-9C60-852C3F22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01f8f-9f8d-435f-b980-05561187ae11" xsi:nil="true"/>
    <lcf76f155ced4ddcb4097134ff3c332f xmlns="60f17560-585b-4587-a0cc-bcf507435a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52F02F8BD944A82473601372C4328" ma:contentTypeVersion="13" ma:contentTypeDescription="Skapa ett nytt dokument." ma:contentTypeScope="" ma:versionID="c0812c8afc49ae07b7d82b8fe4e1bf5f">
  <xsd:schema xmlns:xsd="http://www.w3.org/2001/XMLSchema" xmlns:xs="http://www.w3.org/2001/XMLSchema" xmlns:p="http://schemas.microsoft.com/office/2006/metadata/properties" xmlns:ns2="60f17560-585b-4587-a0cc-bcf507435afc" xmlns:ns3="1f701f8f-9f8d-435f-b980-05561187ae11" targetNamespace="http://schemas.microsoft.com/office/2006/metadata/properties" ma:root="true" ma:fieldsID="ff887d7dc8dc7e63c05bf9f7cce3f1cd" ns2:_="" ns3:_="">
    <xsd:import namespace="60f17560-585b-4587-a0cc-bcf507435afc"/>
    <xsd:import namespace="1f701f8f-9f8d-435f-b980-05561187a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560-585b-4587-a0cc-bcf50743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c0ee3388-0a97-4245-9793-3b525bfe2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01f8f-9f8d-435f-b980-05561187ae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5bb131-945e-4197-87b1-dc30859317d0}" ma:internalName="TaxCatchAll" ma:showField="CatchAllData" ma:web="1f701f8f-9f8d-435f-b980-05561187a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A988C-DDDD-4FE6-89B7-5CD88AC1ADE8}">
  <ds:schemaRefs>
    <ds:schemaRef ds:uri="http://schemas.microsoft.com/office/2006/metadata/properties"/>
    <ds:schemaRef ds:uri="http://schemas.microsoft.com/office/infopath/2007/PartnerControls"/>
    <ds:schemaRef ds:uri="6e1ed0f2-90a5-442b-b28e-c64ba61099ad"/>
    <ds:schemaRef ds:uri="998aba27-ab60-4754-9c72-74a7878a2c92"/>
  </ds:schemaRefs>
</ds:datastoreItem>
</file>

<file path=customXml/itemProps2.xml><?xml version="1.0" encoding="utf-8"?>
<ds:datastoreItem xmlns:ds="http://schemas.openxmlformats.org/officeDocument/2006/customXml" ds:itemID="{DC9F94B7-C8A5-4B84-AA1F-9865B9F82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CDE61-2862-41B0-8DB7-CC2980496D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</dc:creator>
  <cp:lastModifiedBy>Jan-Christer Lofthagen</cp:lastModifiedBy>
  <cp:revision>2</cp:revision>
  <dcterms:created xsi:type="dcterms:W3CDTF">2024-03-12T09:56:00Z</dcterms:created>
  <dcterms:modified xsi:type="dcterms:W3CDTF">2026-04-29T17:14:00Z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0x01010034D52F02F8BD944A82473601372C4328</vt:lpwstr>
  </property>
  <property fmtid="{D5CDD505-2E9C-101B-9397-08002B2CF9AE}" pid="3" name="Order">
    <vt:r8>368400</vt:r8>
  </property>
</Properties>
</file>